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A629C" w:rsidRPr="002A0928" w14:paraId="39E058DB" w14:textId="77777777" w:rsidTr="003A629C">
        <w:trPr>
          <w:trHeight w:val="2960"/>
        </w:trPr>
        <w:tc>
          <w:tcPr>
            <w:tcW w:w="4691" w:type="dxa"/>
          </w:tcPr>
          <w:p w14:paraId="0C29C7BD" w14:textId="4ACA9D6F" w:rsidR="003A629C" w:rsidRPr="002A0928" w:rsidRDefault="002A0928" w:rsidP="002A0928">
            <w:pPr>
              <w:pStyle w:val="Default"/>
              <w:spacing w:line="276" w:lineRule="auto"/>
              <w:ind w:left="993" w:hanging="851"/>
              <w:rPr>
                <w:sz w:val="20"/>
                <w:szCs w:val="20"/>
                <w:lang w:val="en-US"/>
              </w:rPr>
            </w:pPr>
            <w:r w:rsidRPr="002A0928">
              <w:rPr>
                <w:b/>
                <w:sz w:val="20"/>
                <w:szCs w:val="20"/>
                <w:lang w:val="en-US"/>
              </w:rPr>
              <w:t>Image</w:t>
            </w:r>
            <w:r w:rsidR="003A629C" w:rsidRPr="002A0928">
              <w:rPr>
                <w:b/>
                <w:sz w:val="20"/>
                <w:szCs w:val="20"/>
                <w:lang w:val="en-US"/>
              </w:rPr>
              <w:t xml:space="preserve"> 1</w:t>
            </w:r>
            <w:r w:rsidR="003A629C" w:rsidRPr="002A0928">
              <w:rPr>
                <w:sz w:val="20"/>
                <w:szCs w:val="20"/>
                <w:lang w:val="en-US"/>
              </w:rPr>
              <w:t xml:space="preserve">: </w:t>
            </w:r>
            <w:r w:rsidRPr="002A0928">
              <w:rPr>
                <w:bCs/>
                <w:sz w:val="20"/>
                <w:szCs w:val="20"/>
                <w:lang w:val="en-US"/>
              </w:rPr>
              <w:t>The crossover models combine the advantages of environmentally friendly electric forklifts with the versatility and robustness of traditional diesel and LPG forklifts</w:t>
            </w:r>
          </w:p>
        </w:tc>
      </w:tr>
      <w:tr w:rsidR="003A629C" w:rsidRPr="002A0928" w14:paraId="4121B55B" w14:textId="77777777" w:rsidTr="003A629C">
        <w:trPr>
          <w:trHeight w:val="2960"/>
        </w:trPr>
        <w:tc>
          <w:tcPr>
            <w:tcW w:w="4691" w:type="dxa"/>
          </w:tcPr>
          <w:p w14:paraId="0F90CD53" w14:textId="77777777" w:rsidR="003A629C" w:rsidRPr="002A0928" w:rsidRDefault="003A629C" w:rsidP="003A629C">
            <w:pPr>
              <w:pStyle w:val="Default"/>
              <w:spacing w:line="276" w:lineRule="auto"/>
              <w:ind w:left="709" w:hanging="709"/>
              <w:rPr>
                <w:sz w:val="20"/>
                <w:szCs w:val="20"/>
                <w:lang w:val="en-US"/>
              </w:rPr>
            </w:pPr>
          </w:p>
        </w:tc>
      </w:tr>
    </w:tbl>
    <w:p w14:paraId="6EBD9010" w14:textId="77777777" w:rsidR="003A629C" w:rsidRPr="0025350A" w:rsidRDefault="003A629C" w:rsidP="003A629C">
      <w:pPr>
        <w:spacing w:line="360" w:lineRule="auto"/>
        <w:jc w:val="both"/>
        <w:rPr>
          <w:rFonts w:ascii="Verdana" w:hAnsi="Verdana"/>
          <w:b/>
          <w:color w:val="F96915"/>
          <w:sz w:val="20"/>
          <w:szCs w:val="20"/>
          <w:lang w:val="de-DE"/>
        </w:rPr>
      </w:pPr>
      <w:r w:rsidRPr="0025350A">
        <w:rPr>
          <w:rFonts w:ascii="Verdana" w:hAnsi="Verdana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786942A3" wp14:editId="318C6801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6B6E92" w:rsidRPr="002A0928" w14:paraId="3E11BCAC" w14:textId="77777777" w:rsidTr="00725432">
        <w:trPr>
          <w:trHeight w:val="2960"/>
        </w:trPr>
        <w:tc>
          <w:tcPr>
            <w:tcW w:w="4691" w:type="dxa"/>
          </w:tcPr>
          <w:p w14:paraId="637FEF71" w14:textId="2EEE66CB" w:rsidR="006B6E92" w:rsidRPr="002A0928" w:rsidRDefault="002A0928" w:rsidP="002A0928">
            <w:pPr>
              <w:pStyle w:val="Default"/>
              <w:spacing w:line="276" w:lineRule="auto"/>
              <w:ind w:left="993" w:hanging="851"/>
              <w:rPr>
                <w:sz w:val="20"/>
                <w:szCs w:val="20"/>
                <w:lang w:val="en-US"/>
              </w:rPr>
            </w:pPr>
            <w:r w:rsidRPr="002A0928">
              <w:rPr>
                <w:b/>
                <w:sz w:val="20"/>
                <w:szCs w:val="20"/>
                <w:lang w:val="en-US"/>
              </w:rPr>
              <w:t xml:space="preserve">Image </w:t>
            </w:r>
            <w:r w:rsidR="005F2BC2" w:rsidRPr="002A0928">
              <w:rPr>
                <w:b/>
                <w:sz w:val="20"/>
                <w:szCs w:val="20"/>
                <w:lang w:val="en-US"/>
              </w:rPr>
              <w:t>2</w:t>
            </w:r>
            <w:r w:rsidR="006B6E92" w:rsidRPr="002A0928">
              <w:rPr>
                <w:sz w:val="20"/>
                <w:szCs w:val="20"/>
                <w:lang w:val="en-US"/>
              </w:rPr>
              <w:t xml:space="preserve">: </w:t>
            </w:r>
            <w:r w:rsidRPr="002A0928">
              <w:rPr>
                <w:iCs/>
                <w:sz w:val="20"/>
                <w:szCs w:val="20"/>
                <w:lang w:val="en-US"/>
              </w:rPr>
              <w:t>The Renegade series (S25-35XE) is designed for operators who do not want to forego the advantages of the Clark S-Series – Smart. Strong. Safe.</w:t>
            </w:r>
          </w:p>
        </w:tc>
      </w:tr>
    </w:tbl>
    <w:p w14:paraId="497FE2F5" w14:textId="77777777" w:rsidR="006B6E92" w:rsidRPr="000578E5" w:rsidRDefault="006B6E92" w:rsidP="006B6E92">
      <w:pPr>
        <w:spacing w:line="360" w:lineRule="auto"/>
        <w:jc w:val="both"/>
        <w:rPr>
          <w:rFonts w:ascii="Verdana" w:hAnsi="Verdana"/>
          <w:b/>
          <w:color w:val="F96915"/>
          <w:sz w:val="20"/>
          <w:szCs w:val="20"/>
          <w:lang w:val="de-DE"/>
        </w:rPr>
      </w:pPr>
      <w:r w:rsidRPr="000578E5">
        <w:rPr>
          <w:rFonts w:ascii="Verdana" w:hAnsi="Verdana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4A32ADFD" wp14:editId="7B817C59">
            <wp:extent cx="2787650" cy="1880870"/>
            <wp:effectExtent l="0" t="0" r="6350" b="0"/>
            <wp:docPr id="4" name="Diagram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BB4D14" w:rsidRPr="002A0928" w14:paraId="1A6FAA25" w14:textId="77777777" w:rsidTr="00AB0D0E">
        <w:trPr>
          <w:trHeight w:val="2960"/>
        </w:trPr>
        <w:tc>
          <w:tcPr>
            <w:tcW w:w="4691" w:type="dxa"/>
          </w:tcPr>
          <w:p w14:paraId="62560E4E" w14:textId="1DCE540A" w:rsidR="00BB4D14" w:rsidRPr="002A0928" w:rsidRDefault="002A0928" w:rsidP="002A0928">
            <w:pPr>
              <w:pStyle w:val="Default"/>
              <w:spacing w:line="276" w:lineRule="auto"/>
              <w:ind w:left="993" w:hanging="851"/>
              <w:rPr>
                <w:sz w:val="20"/>
                <w:szCs w:val="20"/>
                <w:lang w:val="en-US"/>
              </w:rPr>
            </w:pPr>
            <w:r w:rsidRPr="002A0928">
              <w:rPr>
                <w:b/>
                <w:sz w:val="20"/>
                <w:szCs w:val="20"/>
                <w:lang w:val="en-US"/>
              </w:rPr>
              <w:t xml:space="preserve">Image </w:t>
            </w:r>
            <w:r w:rsidR="00BB4D14" w:rsidRPr="002A0928">
              <w:rPr>
                <w:b/>
                <w:sz w:val="20"/>
                <w:szCs w:val="20"/>
                <w:lang w:val="en-US"/>
              </w:rPr>
              <w:t>3</w:t>
            </w:r>
            <w:r w:rsidR="00BB4D14" w:rsidRPr="002A0928">
              <w:rPr>
                <w:sz w:val="20"/>
                <w:szCs w:val="20"/>
                <w:lang w:val="en-US"/>
              </w:rPr>
              <w:t xml:space="preserve">: </w:t>
            </w:r>
            <w:r w:rsidRPr="002A0928">
              <w:rPr>
                <w:color w:val="000000" w:themeColor="text1"/>
                <w:sz w:val="20"/>
                <w:szCs w:val="20"/>
                <w:lang w:val="en-US"/>
              </w:rPr>
              <w:t>The STE16/18/20 and SE16/20 electric forklifts from the S-Series Electric range offer the perfect combination of safety and high handling performance</w:t>
            </w:r>
          </w:p>
        </w:tc>
      </w:tr>
    </w:tbl>
    <w:p w14:paraId="48DEFED2" w14:textId="77777777" w:rsidR="00BB4D14" w:rsidRPr="00A7302E" w:rsidRDefault="00BB4D14" w:rsidP="00BB4D14">
      <w:pPr>
        <w:spacing w:line="360" w:lineRule="auto"/>
        <w:jc w:val="both"/>
        <w:rPr>
          <w:rFonts w:ascii="Verdana" w:hAnsi="Verdana"/>
          <w:b/>
          <w:color w:val="F96915"/>
          <w:sz w:val="22"/>
          <w:szCs w:val="22"/>
          <w:lang w:val="de-DE"/>
        </w:rPr>
      </w:pPr>
      <w:r w:rsidRPr="00A7302E">
        <w:rPr>
          <w:rFonts w:ascii="Verdana" w:hAnsi="Verdana"/>
          <w:b/>
          <w:noProof/>
          <w:color w:val="F96915"/>
          <w:sz w:val="22"/>
          <w:szCs w:val="22"/>
          <w:lang w:val="de-DE" w:eastAsia="de-DE"/>
        </w:rPr>
        <w:drawing>
          <wp:inline distT="0" distB="0" distL="0" distR="0" wp14:anchorId="2DE28CAA" wp14:editId="727EC9FF">
            <wp:extent cx="2787650" cy="1880870"/>
            <wp:effectExtent l="0" t="0" r="6350" b="0"/>
            <wp:docPr id="1261171904" name="Diagramm 12611719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14:paraId="627DEC69" w14:textId="0A3B15D9" w:rsidR="00B17F3E" w:rsidRPr="00176C55" w:rsidRDefault="00B17F3E" w:rsidP="00B17F3E">
      <w:pPr>
        <w:rPr>
          <w:rFonts w:ascii="Arial" w:eastAsia="Times New Roman" w:hAnsi="Arial" w:cs="Arial"/>
          <w:color w:val="0000FF"/>
          <w:sz w:val="20"/>
          <w:szCs w:val="20"/>
          <w:u w:val="single"/>
          <w:lang w:eastAsia="pl-PL"/>
        </w:rPr>
      </w:pPr>
      <w:r w:rsidRPr="00176C55">
        <w:rPr>
          <w:rFonts w:ascii="Arial" w:hAnsi="Arial" w:cs="Arial"/>
          <w:iCs/>
          <w:sz w:val="20"/>
          <w:szCs w:val="20"/>
        </w:rPr>
        <w:t>Photos: CLARK Europe – The impression is free of charge. Publication copy requested. Further information can be found on the</w:t>
      </w:r>
      <w:r w:rsidRPr="00176C55">
        <w:rPr>
          <w:rStyle w:val="hps"/>
          <w:rFonts w:ascii="Arial" w:hAnsi="Arial" w:cs="Arial"/>
          <w:sz w:val="20"/>
          <w:szCs w:val="20"/>
        </w:rPr>
        <w:t xml:space="preserve"> Internet at </w:t>
      </w:r>
      <w:hyperlink r:id="rId23" w:history="1">
        <w:r w:rsidRPr="00176C55">
          <w:rPr>
            <w:rStyle w:val="Hyperlink"/>
            <w:rFonts w:ascii="Arial" w:hAnsi="Arial" w:cs="Arial"/>
            <w:sz w:val="20"/>
            <w:szCs w:val="20"/>
          </w:rPr>
          <w:t>www.clarkmheu.com</w:t>
        </w:r>
      </w:hyperlink>
      <w:r w:rsidRPr="00176C55">
        <w:rPr>
          <w:rFonts w:ascii="Arial" w:hAnsi="Arial" w:cs="Arial"/>
          <w:sz w:val="20"/>
          <w:szCs w:val="20"/>
        </w:rPr>
        <w:t xml:space="preserve"> or on Facebook at </w:t>
      </w:r>
      <w:hyperlink r:id="rId24" w:history="1">
        <w:r w:rsidRPr="00176C55">
          <w:rPr>
            <w:rStyle w:val="Hyperlink"/>
            <w:rFonts w:ascii="Arial" w:hAnsi="Arial" w:cs="Arial"/>
            <w:sz w:val="20"/>
            <w:szCs w:val="20"/>
          </w:rPr>
          <w:t>www.facebook.com/CLARK.the.forklift</w:t>
        </w:r>
      </w:hyperlink>
      <w:r w:rsidRPr="00176C5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3E36325" w14:textId="77777777" w:rsidR="00B17F3E" w:rsidRPr="005A78C3" w:rsidRDefault="00B17F3E" w:rsidP="00B17F3E">
      <w:pPr>
        <w:rPr>
          <w:rStyle w:val="hps"/>
          <w:rFonts w:ascii="Arial" w:hAnsi="Arial" w:cs="Arial"/>
          <w:sz w:val="20"/>
          <w:szCs w:val="20"/>
        </w:rPr>
      </w:pPr>
    </w:p>
    <w:p w14:paraId="155F449B" w14:textId="77777777" w:rsidR="00B17F3E" w:rsidRPr="005A78C3" w:rsidRDefault="00B17F3E" w:rsidP="00B17F3E">
      <w:pPr>
        <w:rPr>
          <w:rStyle w:val="hps"/>
          <w:rFonts w:ascii="Arial" w:hAnsi="Arial" w:cs="Arial"/>
          <w:sz w:val="20"/>
          <w:szCs w:val="20"/>
        </w:rPr>
      </w:pPr>
    </w:p>
    <w:p w14:paraId="02D7B0B3" w14:textId="77777777" w:rsidR="00B17F3E" w:rsidRPr="00936E82" w:rsidRDefault="00B17F3E" w:rsidP="00B17F3E">
      <w:pPr>
        <w:rPr>
          <w:rStyle w:val="hps"/>
          <w:rFonts w:ascii="Arial" w:hAnsi="Arial" w:cs="Arial"/>
          <w:b/>
          <w:sz w:val="20"/>
          <w:szCs w:val="20"/>
        </w:rPr>
      </w:pPr>
      <w:r w:rsidRPr="00936E82">
        <w:rPr>
          <w:rStyle w:val="hps"/>
          <w:rFonts w:ascii="Arial" w:hAnsi="Arial" w:cs="Arial"/>
          <w:b/>
          <w:sz w:val="20"/>
          <w:szCs w:val="20"/>
        </w:rPr>
        <w:lastRenderedPageBreak/>
        <w:t>Press contact:</w:t>
      </w:r>
    </w:p>
    <w:p w14:paraId="27A273F5" w14:textId="77777777" w:rsidR="00B17F3E" w:rsidRPr="00936E82" w:rsidRDefault="00B17F3E" w:rsidP="00B17F3E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CLARK Europe GmbH</w:t>
      </w:r>
    </w:p>
    <w:p w14:paraId="1E4748F0" w14:textId="77777777" w:rsidR="00B17F3E" w:rsidRPr="00936E82" w:rsidRDefault="00B17F3E" w:rsidP="00B17F3E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Sabine Barde</w:t>
      </w:r>
    </w:p>
    <w:p w14:paraId="2FC5DBE1" w14:textId="77777777" w:rsidR="00B17F3E" w:rsidRPr="00936E82" w:rsidRDefault="00B17F3E" w:rsidP="00B17F3E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 xml:space="preserve">Head of Corporate Communications </w:t>
      </w:r>
    </w:p>
    <w:p w14:paraId="54912586" w14:textId="77777777" w:rsidR="00B17F3E" w:rsidRPr="00936E82" w:rsidRDefault="00B17F3E" w:rsidP="00B17F3E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Dr.-Alfred-Herrhausen-Allee 33, D-47228 Duisburg</w:t>
      </w:r>
    </w:p>
    <w:p w14:paraId="5F5956E6" w14:textId="77777777" w:rsidR="00B17F3E" w:rsidRPr="008F2845" w:rsidRDefault="00B17F3E" w:rsidP="00B17F3E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8F2845">
        <w:rPr>
          <w:rStyle w:val="hps"/>
          <w:rFonts w:ascii="Arial" w:hAnsi="Arial" w:cs="Arial"/>
          <w:sz w:val="20"/>
          <w:szCs w:val="20"/>
          <w:lang w:val="de-DE"/>
        </w:rPr>
        <w:t>Mobile: +49 (0) 179 7488770</w:t>
      </w:r>
    </w:p>
    <w:p w14:paraId="0167B1DD" w14:textId="77F63C3F" w:rsidR="00B17F3E" w:rsidRPr="008F2845" w:rsidRDefault="006F6B2D" w:rsidP="00B17F3E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8F2845">
        <w:rPr>
          <w:rStyle w:val="hps"/>
          <w:rFonts w:ascii="Arial" w:hAnsi="Arial" w:cs="Arial"/>
          <w:sz w:val="20"/>
          <w:szCs w:val="20"/>
          <w:lang w:val="de-DE"/>
        </w:rPr>
        <w:t>E-Mail</w:t>
      </w:r>
      <w:r w:rsidR="00B17F3E" w:rsidRPr="008F2845">
        <w:rPr>
          <w:rStyle w:val="hps"/>
          <w:rFonts w:ascii="Arial" w:hAnsi="Arial" w:cs="Arial"/>
          <w:sz w:val="20"/>
          <w:szCs w:val="20"/>
          <w:lang w:val="de-DE"/>
        </w:rPr>
        <w:t>: sabinebarde@clarkmheu.com</w:t>
      </w:r>
    </w:p>
    <w:p w14:paraId="021F2BE1" w14:textId="77777777" w:rsidR="00B17F3E" w:rsidRPr="00936E82" w:rsidRDefault="00B17F3E" w:rsidP="00B17F3E">
      <w:pPr>
        <w:rPr>
          <w:rFonts w:ascii="Arial" w:hAnsi="Arial" w:cs="Arial"/>
          <w:iCs/>
          <w:sz w:val="20"/>
          <w:szCs w:val="20"/>
        </w:rPr>
      </w:pPr>
      <w:hyperlink r:id="rId25" w:history="1">
        <w:r w:rsidRPr="00936E82">
          <w:rPr>
            <w:rStyle w:val="Hyperlink"/>
            <w:rFonts w:ascii="Arial" w:hAnsi="Arial" w:cs="Arial"/>
            <w:color w:val="auto"/>
            <w:sz w:val="20"/>
            <w:szCs w:val="20"/>
            <w:u w:val="none"/>
          </w:rPr>
          <w:t>www.clarkmheu.com</w:t>
        </w:r>
      </w:hyperlink>
    </w:p>
    <w:p w14:paraId="20B9A2B5" w14:textId="77777777" w:rsidR="007800CD" w:rsidRPr="00631921" w:rsidRDefault="007800CD" w:rsidP="00B17F3E">
      <w:pPr>
        <w:rPr>
          <w:rFonts w:ascii="Arial" w:hAnsi="Arial" w:cs="Arial"/>
          <w:sz w:val="20"/>
          <w:szCs w:val="20"/>
          <w:lang w:val="de-DE"/>
        </w:rPr>
      </w:pPr>
    </w:p>
    <w:sectPr w:rsidR="007800CD" w:rsidRPr="00631921" w:rsidSect="000B22C3">
      <w:headerReference w:type="default" r:id="rId26"/>
      <w:footerReference w:type="default" r:id="rId2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78FAE879" w:rsidR="003A629C" w:rsidRPr="00ED5D83" w:rsidRDefault="00B17F3E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>
      <w:rPr>
        <w:rFonts w:ascii="Arial" w:hAnsi="Arial" w:cs="Arial"/>
        <w:sz w:val="22"/>
        <w:szCs w:val="22"/>
        <w:lang w:val="de-DE"/>
      </w:rPr>
      <w:t>Page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of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73B0236F" w:rsidR="003A629C" w:rsidRDefault="00B17F3E"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Image Overview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466FB87B" w14:textId="73B0236F" w:rsidR="003A629C" w:rsidRDefault="00B17F3E"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Image Overview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hdrShapeDefaults>
    <o:shapedefaults v:ext="edit" spidmax="9625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114C1"/>
    <w:rsid w:val="0001581B"/>
    <w:rsid w:val="00015898"/>
    <w:rsid w:val="00020922"/>
    <w:rsid w:val="000273D2"/>
    <w:rsid w:val="000504AE"/>
    <w:rsid w:val="00052168"/>
    <w:rsid w:val="000578E5"/>
    <w:rsid w:val="00060ADF"/>
    <w:rsid w:val="00062F8E"/>
    <w:rsid w:val="0006473C"/>
    <w:rsid w:val="000705BF"/>
    <w:rsid w:val="0007555B"/>
    <w:rsid w:val="00077A03"/>
    <w:rsid w:val="0008322D"/>
    <w:rsid w:val="00083F80"/>
    <w:rsid w:val="0008627D"/>
    <w:rsid w:val="0009008E"/>
    <w:rsid w:val="000A2C6B"/>
    <w:rsid w:val="000A504E"/>
    <w:rsid w:val="000B22C3"/>
    <w:rsid w:val="000C566B"/>
    <w:rsid w:val="000C765F"/>
    <w:rsid w:val="000E18E2"/>
    <w:rsid w:val="000F5574"/>
    <w:rsid w:val="00105990"/>
    <w:rsid w:val="00113E59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675EE"/>
    <w:rsid w:val="00180B32"/>
    <w:rsid w:val="00185E2D"/>
    <w:rsid w:val="00186BAB"/>
    <w:rsid w:val="0019103F"/>
    <w:rsid w:val="00194C2D"/>
    <w:rsid w:val="00194CCC"/>
    <w:rsid w:val="00197C7C"/>
    <w:rsid w:val="001A0943"/>
    <w:rsid w:val="001A30E8"/>
    <w:rsid w:val="001B22F2"/>
    <w:rsid w:val="001E785B"/>
    <w:rsid w:val="00200535"/>
    <w:rsid w:val="00215006"/>
    <w:rsid w:val="00225094"/>
    <w:rsid w:val="00234371"/>
    <w:rsid w:val="0023712C"/>
    <w:rsid w:val="00247154"/>
    <w:rsid w:val="0025350A"/>
    <w:rsid w:val="00260FBB"/>
    <w:rsid w:val="00266DF3"/>
    <w:rsid w:val="002A0928"/>
    <w:rsid w:val="002A2C97"/>
    <w:rsid w:val="002A4283"/>
    <w:rsid w:val="002B779E"/>
    <w:rsid w:val="002D22C9"/>
    <w:rsid w:val="002E386E"/>
    <w:rsid w:val="002E3EA2"/>
    <w:rsid w:val="003021C4"/>
    <w:rsid w:val="003137DC"/>
    <w:rsid w:val="003219ED"/>
    <w:rsid w:val="00325AC4"/>
    <w:rsid w:val="0032744D"/>
    <w:rsid w:val="00343975"/>
    <w:rsid w:val="003502D4"/>
    <w:rsid w:val="00363BB4"/>
    <w:rsid w:val="00363C70"/>
    <w:rsid w:val="00365029"/>
    <w:rsid w:val="00383B08"/>
    <w:rsid w:val="003A02CC"/>
    <w:rsid w:val="003A629C"/>
    <w:rsid w:val="003B5B05"/>
    <w:rsid w:val="003C42B6"/>
    <w:rsid w:val="003C52C5"/>
    <w:rsid w:val="003D053E"/>
    <w:rsid w:val="003E13D9"/>
    <w:rsid w:val="003E1422"/>
    <w:rsid w:val="003F04DC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79E3"/>
    <w:rsid w:val="00490297"/>
    <w:rsid w:val="004912AA"/>
    <w:rsid w:val="00495FD7"/>
    <w:rsid w:val="004967F1"/>
    <w:rsid w:val="004B07BF"/>
    <w:rsid w:val="004B73BB"/>
    <w:rsid w:val="004B74D7"/>
    <w:rsid w:val="004C329A"/>
    <w:rsid w:val="004C5581"/>
    <w:rsid w:val="004D7BC0"/>
    <w:rsid w:val="004E27F5"/>
    <w:rsid w:val="0051272D"/>
    <w:rsid w:val="005160B2"/>
    <w:rsid w:val="005174FB"/>
    <w:rsid w:val="00534CDF"/>
    <w:rsid w:val="005468A7"/>
    <w:rsid w:val="00551B8C"/>
    <w:rsid w:val="00552B91"/>
    <w:rsid w:val="00560E2A"/>
    <w:rsid w:val="00562AB0"/>
    <w:rsid w:val="00570F39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A78C3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76F6"/>
    <w:rsid w:val="00647CF5"/>
    <w:rsid w:val="006656D8"/>
    <w:rsid w:val="0067067F"/>
    <w:rsid w:val="006718B4"/>
    <w:rsid w:val="00675282"/>
    <w:rsid w:val="006A2DBD"/>
    <w:rsid w:val="006B6E92"/>
    <w:rsid w:val="006B7AB5"/>
    <w:rsid w:val="006C039D"/>
    <w:rsid w:val="006C18C3"/>
    <w:rsid w:val="006C24E9"/>
    <w:rsid w:val="006F1A7B"/>
    <w:rsid w:val="006F6B2D"/>
    <w:rsid w:val="00706513"/>
    <w:rsid w:val="0072512B"/>
    <w:rsid w:val="007425DA"/>
    <w:rsid w:val="007523EC"/>
    <w:rsid w:val="0075474F"/>
    <w:rsid w:val="0076238E"/>
    <w:rsid w:val="00763F30"/>
    <w:rsid w:val="00765836"/>
    <w:rsid w:val="00766711"/>
    <w:rsid w:val="0077447E"/>
    <w:rsid w:val="00775D11"/>
    <w:rsid w:val="007800CD"/>
    <w:rsid w:val="00785F30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E6CDB"/>
    <w:rsid w:val="007F1890"/>
    <w:rsid w:val="007F36A9"/>
    <w:rsid w:val="007F4C28"/>
    <w:rsid w:val="007F4FA4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278E2"/>
    <w:rsid w:val="00834274"/>
    <w:rsid w:val="00865552"/>
    <w:rsid w:val="008B4C01"/>
    <w:rsid w:val="008C2CAE"/>
    <w:rsid w:val="008C3E45"/>
    <w:rsid w:val="008D07FF"/>
    <w:rsid w:val="008E4F09"/>
    <w:rsid w:val="008F0CB9"/>
    <w:rsid w:val="008F12DE"/>
    <w:rsid w:val="008F7E9E"/>
    <w:rsid w:val="00905DA9"/>
    <w:rsid w:val="009145F3"/>
    <w:rsid w:val="00921836"/>
    <w:rsid w:val="009261C5"/>
    <w:rsid w:val="00930E18"/>
    <w:rsid w:val="00933406"/>
    <w:rsid w:val="009517B0"/>
    <w:rsid w:val="00953069"/>
    <w:rsid w:val="00980937"/>
    <w:rsid w:val="0099267F"/>
    <w:rsid w:val="009A5CC5"/>
    <w:rsid w:val="009A7AA7"/>
    <w:rsid w:val="009B1CC2"/>
    <w:rsid w:val="009B735F"/>
    <w:rsid w:val="009B78C8"/>
    <w:rsid w:val="009C28BB"/>
    <w:rsid w:val="009C68A5"/>
    <w:rsid w:val="009D3942"/>
    <w:rsid w:val="00A03421"/>
    <w:rsid w:val="00A222C7"/>
    <w:rsid w:val="00A3187C"/>
    <w:rsid w:val="00A4607A"/>
    <w:rsid w:val="00A52BD7"/>
    <w:rsid w:val="00A7302E"/>
    <w:rsid w:val="00A766BA"/>
    <w:rsid w:val="00A87EDB"/>
    <w:rsid w:val="00A910D5"/>
    <w:rsid w:val="00A94DB5"/>
    <w:rsid w:val="00AA0946"/>
    <w:rsid w:val="00AB1716"/>
    <w:rsid w:val="00AB48E3"/>
    <w:rsid w:val="00AB6029"/>
    <w:rsid w:val="00AC264E"/>
    <w:rsid w:val="00AC4975"/>
    <w:rsid w:val="00AC6BF3"/>
    <w:rsid w:val="00AE68AD"/>
    <w:rsid w:val="00AF3597"/>
    <w:rsid w:val="00B04FF6"/>
    <w:rsid w:val="00B17F3E"/>
    <w:rsid w:val="00B24724"/>
    <w:rsid w:val="00B305A2"/>
    <w:rsid w:val="00B361BD"/>
    <w:rsid w:val="00B403DA"/>
    <w:rsid w:val="00B403FA"/>
    <w:rsid w:val="00B44D42"/>
    <w:rsid w:val="00B464F1"/>
    <w:rsid w:val="00B47439"/>
    <w:rsid w:val="00B56E1A"/>
    <w:rsid w:val="00B67CBC"/>
    <w:rsid w:val="00B8461B"/>
    <w:rsid w:val="00B95414"/>
    <w:rsid w:val="00BA1A0F"/>
    <w:rsid w:val="00BA31B4"/>
    <w:rsid w:val="00BB4D14"/>
    <w:rsid w:val="00BC2978"/>
    <w:rsid w:val="00BC5609"/>
    <w:rsid w:val="00BC6ACE"/>
    <w:rsid w:val="00BD2E33"/>
    <w:rsid w:val="00BD4EE8"/>
    <w:rsid w:val="00BE6E06"/>
    <w:rsid w:val="00BF645C"/>
    <w:rsid w:val="00C07497"/>
    <w:rsid w:val="00C12FB5"/>
    <w:rsid w:val="00C206C2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7AEB"/>
    <w:rsid w:val="00DA1A28"/>
    <w:rsid w:val="00DA67CC"/>
    <w:rsid w:val="00DB16F2"/>
    <w:rsid w:val="00DD0B0F"/>
    <w:rsid w:val="00DD3DA0"/>
    <w:rsid w:val="00DD5502"/>
    <w:rsid w:val="00DF2631"/>
    <w:rsid w:val="00DF3F65"/>
    <w:rsid w:val="00DF6ACE"/>
    <w:rsid w:val="00E0004C"/>
    <w:rsid w:val="00E07182"/>
    <w:rsid w:val="00E15131"/>
    <w:rsid w:val="00E16A76"/>
    <w:rsid w:val="00E17BBA"/>
    <w:rsid w:val="00E25025"/>
    <w:rsid w:val="00E26EED"/>
    <w:rsid w:val="00E40872"/>
    <w:rsid w:val="00E538A4"/>
    <w:rsid w:val="00E87364"/>
    <w:rsid w:val="00E878D2"/>
    <w:rsid w:val="00E91CD8"/>
    <w:rsid w:val="00E934F5"/>
    <w:rsid w:val="00E96107"/>
    <w:rsid w:val="00EB00E6"/>
    <w:rsid w:val="00EB48AC"/>
    <w:rsid w:val="00EC1E56"/>
    <w:rsid w:val="00EC286E"/>
    <w:rsid w:val="00EC45C3"/>
    <w:rsid w:val="00ED29AD"/>
    <w:rsid w:val="00ED3DFC"/>
    <w:rsid w:val="00ED5D83"/>
    <w:rsid w:val="00EE2824"/>
    <w:rsid w:val="00EF62DB"/>
    <w:rsid w:val="00F0247C"/>
    <w:rsid w:val="00F03B3B"/>
    <w:rsid w:val="00F11FAC"/>
    <w:rsid w:val="00F40012"/>
    <w:rsid w:val="00F40C5D"/>
    <w:rsid w:val="00F44D75"/>
    <w:rsid w:val="00F60BA2"/>
    <w:rsid w:val="00F61335"/>
    <w:rsid w:val="00F6188C"/>
    <w:rsid w:val="00F646CE"/>
    <w:rsid w:val="00F73756"/>
    <w:rsid w:val="00F82636"/>
    <w:rsid w:val="00F85113"/>
    <w:rsid w:val="00F85C5B"/>
    <w:rsid w:val="00F9398C"/>
    <w:rsid w:val="00F9707A"/>
    <w:rsid w:val="00FB183F"/>
    <w:rsid w:val="00FB3B98"/>
    <w:rsid w:val="00FB64D1"/>
    <w:rsid w:val="00FB6890"/>
    <w:rsid w:val="00FC0FE2"/>
    <w:rsid w:val="00FC1A06"/>
    <w:rsid w:val="00FC275C"/>
    <w:rsid w:val="00FC39B5"/>
    <w:rsid w:val="00FD1F05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hyperlink" Target="http://www.clarkmheu.com" TargetMode="Externa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hyperlink" Target="http://www.facebook.com/CLARK.the.forklift" TargetMode="Externa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yperlink" Target="http://www.clarkmheu.com" TargetMode="External"/><Relationship Id="rId28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54237" custLinFactNeighborY="-33754"/>
      <dgm:spPr>
        <a:blipFill>
          <a:blip xmlns:r="http://schemas.openxmlformats.org/officeDocument/2006/relationships" r:embed="rId1"/>
          <a:srcRect/>
          <a:stretch>
            <a:fillRect l="-12000" r="-12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0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l="-12000" r="-12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49</cp:revision>
  <cp:lastPrinted>2018-01-29T08:28:00Z</cp:lastPrinted>
  <dcterms:created xsi:type="dcterms:W3CDTF">2022-12-12T10:11:00Z</dcterms:created>
  <dcterms:modified xsi:type="dcterms:W3CDTF">2025-12-10T16:09:00Z</dcterms:modified>
</cp:coreProperties>
</file>